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44F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43001-279/2021-1</w:t>
            </w:r>
            <w:r w:rsidR="0030407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30407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304074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12: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C4190" w:rsidRPr="00304074" w:rsidRDefault="00304074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04074">
        <w:rPr>
          <w:rFonts w:ascii="Tahoma" w:hAnsi="Tahoma" w:cs="Tahoma"/>
          <w:color w:val="333333"/>
          <w:sz w:val="22"/>
          <w:szCs w:val="22"/>
        </w:rPr>
        <w:t>Spoštovani,</w:t>
      </w:r>
      <w:r w:rsidRPr="00304074">
        <w:rPr>
          <w:rFonts w:ascii="Tahoma" w:hAnsi="Tahoma" w:cs="Tahoma"/>
          <w:color w:val="333333"/>
          <w:sz w:val="22"/>
          <w:szCs w:val="22"/>
        </w:rPr>
        <w:br/>
      </w:r>
      <w:r w:rsidRPr="00304074">
        <w:rPr>
          <w:rFonts w:ascii="Tahoma" w:hAnsi="Tahoma" w:cs="Tahoma"/>
          <w:color w:val="333333"/>
          <w:sz w:val="22"/>
          <w:szCs w:val="22"/>
        </w:rPr>
        <w:br/>
        <w:t>prosimo vas za bolj detajl opis postavke "Prestavitev spominskega obeležja" v FAZI 4. Kam se ga prestavi, katera dela je potrebno izvesti?</w:t>
      </w:r>
      <w:r w:rsidRPr="00304074">
        <w:rPr>
          <w:rFonts w:ascii="Tahoma" w:hAnsi="Tahoma" w:cs="Tahoma"/>
          <w:color w:val="333333"/>
          <w:sz w:val="22"/>
          <w:szCs w:val="22"/>
        </w:rPr>
        <w:br/>
      </w:r>
      <w:r w:rsidRPr="00304074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304074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304074" w:rsidRPr="00304074" w:rsidRDefault="00304074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304074" w:rsidRPr="00F270B0" w:rsidRDefault="00304074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963DC" w:rsidRDefault="00E963DC" w:rsidP="00E963D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F37B3F">
        <w:rPr>
          <w:rFonts w:ascii="Tahoma" w:hAnsi="Tahoma" w:cs="Tahoma"/>
          <w:sz w:val="20"/>
          <w:szCs w:val="20"/>
        </w:rPr>
        <w:t>Po</w:t>
      </w:r>
      <w:r>
        <w:rPr>
          <w:rFonts w:ascii="Tahoma" w:hAnsi="Tahoma" w:cs="Tahoma"/>
          <w:sz w:val="20"/>
          <w:szCs w:val="20"/>
        </w:rPr>
        <w:t>s</w:t>
      </w:r>
      <w:r w:rsidRPr="00F37B3F">
        <w:rPr>
          <w:rFonts w:ascii="Tahoma" w:hAnsi="Tahoma" w:cs="Tahoma"/>
          <w:sz w:val="20"/>
          <w:szCs w:val="20"/>
        </w:rPr>
        <w:t>ebnosti pri prestavitvi:</w:t>
      </w:r>
    </w:p>
    <w:p w:rsidR="00E963DC" w:rsidRDefault="00E963DC" w:rsidP="00E963D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Spominsko obeležje predstavlja registrirano nepremično dediščino EŠD 5730 Hrastenice – Spomenik zmagi partizanov nad Italijani. Upoštevati je potrebno projektne pogoje ZVKDS!</w:t>
      </w:r>
    </w:p>
    <w:p w:rsidR="00E963DC" w:rsidRDefault="00E963DC" w:rsidP="00E963D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963DC" w:rsidRDefault="00E963DC" w:rsidP="00E963D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nadaljevanju izsek iz projektih pogojev/soglasja ZVKDS, ki se morajo upoštevati pri gradnji!</w:t>
      </w: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60E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44FDD"/>
    <w:rsid w:val="001836BB"/>
    <w:rsid w:val="00216549"/>
    <w:rsid w:val="002507C2"/>
    <w:rsid w:val="00290551"/>
    <w:rsid w:val="002C4473"/>
    <w:rsid w:val="00304074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0420A"/>
    <w:rsid w:val="00556816"/>
    <w:rsid w:val="005A0842"/>
    <w:rsid w:val="005A3BBA"/>
    <w:rsid w:val="005F7EDE"/>
    <w:rsid w:val="00634B0D"/>
    <w:rsid w:val="00637BE6"/>
    <w:rsid w:val="00787DE9"/>
    <w:rsid w:val="008F5BD4"/>
    <w:rsid w:val="00914AE1"/>
    <w:rsid w:val="00947CED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D7D27"/>
    <w:rsid w:val="00D63DF2"/>
    <w:rsid w:val="00D92920"/>
    <w:rsid w:val="00DB7CDA"/>
    <w:rsid w:val="00E4348A"/>
    <w:rsid w:val="00E51016"/>
    <w:rsid w:val="00E60841"/>
    <w:rsid w:val="00E66D5B"/>
    <w:rsid w:val="00E813F4"/>
    <w:rsid w:val="00E963DC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2021-07-27T11:22:00Z</cp:lastPrinted>
  <dcterms:created xsi:type="dcterms:W3CDTF">2021-07-28T12:15:00Z</dcterms:created>
  <dcterms:modified xsi:type="dcterms:W3CDTF">2021-08-03T07:04:00Z</dcterms:modified>
</cp:coreProperties>
</file>